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7B" w:rsidRDefault="00E2747B"/>
    <w:p w:rsidR="00362768" w:rsidRDefault="00362768"/>
    <w:tbl>
      <w:tblPr>
        <w:tblW w:w="5000" w:type="pct"/>
        <w:tblCellMar>
          <w:top w:w="15" w:type="dxa"/>
          <w:left w:w="15" w:type="dxa"/>
          <w:bottom w:w="15" w:type="dxa"/>
          <w:right w:w="15" w:type="dxa"/>
        </w:tblCellMar>
        <w:tblLook w:val="04A0" w:firstRow="1" w:lastRow="0" w:firstColumn="1" w:lastColumn="0" w:noHBand="0" w:noVBand="1"/>
      </w:tblPr>
      <w:tblGrid>
        <w:gridCol w:w="1404"/>
        <w:gridCol w:w="7956"/>
      </w:tblGrid>
      <w:tr w:rsidR="00362768" w:rsidRPr="00362768" w:rsidTr="00362768">
        <w:tc>
          <w:tcPr>
            <w:tcW w:w="750" w:type="pct"/>
            <w:noWrap/>
            <w:tcMar>
              <w:top w:w="15" w:type="dxa"/>
              <w:left w:w="15" w:type="dxa"/>
              <w:bottom w:w="15" w:type="dxa"/>
              <w:right w:w="45" w:type="dxa"/>
            </w:tcMar>
            <w:hideMark/>
          </w:tcPr>
          <w:p w:rsidR="00362768" w:rsidRPr="00362768" w:rsidRDefault="00362768" w:rsidP="00362768">
            <w:pPr>
              <w:spacing w:after="0" w:line="240" w:lineRule="atLeast"/>
              <w:rPr>
                <w:rFonts w:ascii="Times New Roman" w:eastAsia="Times New Roman" w:hAnsi="Times New Roman" w:cs="Times New Roman"/>
                <w:sz w:val="24"/>
                <w:szCs w:val="24"/>
              </w:rPr>
            </w:pPr>
            <w:r w:rsidRPr="00362768">
              <w:rPr>
                <w:rFonts w:ascii="Times New Roman" w:eastAsia="Times New Roman" w:hAnsi="Times New Roman" w:cs="Times New Roman"/>
                <w:sz w:val="24"/>
                <w:szCs w:val="24"/>
              </w:rPr>
              <w:t>Instructions</w:t>
            </w:r>
          </w:p>
        </w:tc>
        <w:tc>
          <w:tcPr>
            <w:tcW w:w="0" w:type="auto"/>
            <w:vAlign w:val="center"/>
            <w:hideMark/>
          </w:tcPr>
          <w:p w:rsidR="00362768" w:rsidRPr="00362768" w:rsidRDefault="00362768" w:rsidP="00362768">
            <w:pPr>
              <w:spacing w:after="0" w:line="240" w:lineRule="atLeast"/>
              <w:rPr>
                <w:rFonts w:ascii="Times New Roman" w:eastAsia="Times New Roman" w:hAnsi="Times New Roman" w:cs="Times New Roman"/>
                <w:sz w:val="24"/>
                <w:szCs w:val="24"/>
              </w:rPr>
            </w:pPr>
            <w:r w:rsidRPr="00362768">
              <w:rPr>
                <w:rFonts w:ascii="Times New Roman" w:eastAsia="Times New Roman" w:hAnsi="Times New Roman" w:cs="Times New Roman"/>
                <w:sz w:val="24"/>
                <w:szCs w:val="24"/>
              </w:rPr>
              <w:t> </w:t>
            </w:r>
          </w:p>
        </w:tc>
      </w:tr>
      <w:tr w:rsidR="00362768" w:rsidRPr="00362768" w:rsidTr="00362768">
        <w:tc>
          <w:tcPr>
            <w:tcW w:w="0" w:type="auto"/>
            <w:gridSpan w:val="2"/>
            <w:tcMar>
              <w:top w:w="0" w:type="dxa"/>
              <w:left w:w="0" w:type="dxa"/>
              <w:bottom w:w="300" w:type="dxa"/>
              <w:right w:w="45" w:type="dxa"/>
            </w:tcMar>
            <w:hideMark/>
          </w:tcPr>
          <w:p w:rsidR="00362768" w:rsidRPr="00362768" w:rsidRDefault="00362768" w:rsidP="00362768">
            <w:pPr>
              <w:spacing w:after="200" w:line="240" w:lineRule="auto"/>
              <w:rPr>
                <w:rFonts w:ascii="Calibri" w:eastAsia="Times New Roman" w:hAnsi="Calibri" w:cs="Calibri"/>
              </w:rPr>
            </w:pPr>
            <w:r w:rsidRPr="00362768">
              <w:rPr>
                <w:rFonts w:ascii="Arial" w:eastAsia="Times New Roman" w:hAnsi="Arial" w:cs="Arial"/>
                <w:b/>
                <w:bCs/>
                <w:color w:val="000000"/>
                <w:sz w:val="24"/>
                <w:szCs w:val="24"/>
              </w:rPr>
              <w:t>Assignment 1:  External Environment Analysis</w:t>
            </w:r>
          </w:p>
          <w:p w:rsidR="00362768" w:rsidRPr="00362768" w:rsidRDefault="00362768" w:rsidP="00362768">
            <w:pPr>
              <w:spacing w:after="200" w:line="240" w:lineRule="auto"/>
              <w:rPr>
                <w:rFonts w:ascii="Calibri" w:eastAsia="Times New Roman" w:hAnsi="Calibri" w:cs="Calibri"/>
              </w:rPr>
            </w:pPr>
            <w:r w:rsidRPr="00362768">
              <w:rPr>
                <w:rFonts w:ascii="Arial" w:eastAsia="Times New Roman" w:hAnsi="Arial" w:cs="Arial"/>
                <w:color w:val="000000"/>
                <w:sz w:val="24"/>
                <w:szCs w:val="24"/>
              </w:rPr>
              <w:t>Purpose:  This assignment is the first of three assignments.  You will use the tools and apply concepts learned in this and previous business courses to demonstrate an understanding of how organizations develop and manage strategies to establish, safeguard and sustain its position in a competitive market. </w:t>
            </w:r>
          </w:p>
          <w:p w:rsidR="00362768" w:rsidRPr="00362768" w:rsidRDefault="00362768" w:rsidP="00362768">
            <w:pPr>
              <w:spacing w:after="200" w:line="240" w:lineRule="auto"/>
              <w:rPr>
                <w:rFonts w:ascii="Calibri" w:eastAsia="Times New Roman" w:hAnsi="Calibri" w:cs="Calibri"/>
              </w:rPr>
            </w:pPr>
            <w:r w:rsidRPr="00362768">
              <w:rPr>
                <w:rFonts w:ascii="Arial" w:eastAsia="Times New Roman" w:hAnsi="Arial" w:cs="Arial"/>
                <w:color w:val="000000"/>
                <w:sz w:val="24"/>
                <w:szCs w:val="24"/>
              </w:rPr>
              <w:t>Monitoring competitors’ performance is a key aspect of performing an external environment analysis.  This assignment provides you with the opportunity to evaluate the competitive position of one of the organizations listed below and integrate that information in an External Factor Evaluation (EFE) matrix and Competitive Profile Matrices (CPM).</w:t>
            </w:r>
          </w:p>
          <w:p w:rsidR="00362768" w:rsidRDefault="00362768" w:rsidP="00362768">
            <w:pPr>
              <w:spacing w:after="200" w:line="240" w:lineRule="auto"/>
              <w:rPr>
                <w:rFonts w:ascii="Arial" w:eastAsia="Times New Roman" w:hAnsi="Arial" w:cs="Arial"/>
                <w:b/>
                <w:bCs/>
                <w:color w:val="000000"/>
                <w:sz w:val="24"/>
                <w:szCs w:val="24"/>
              </w:rPr>
            </w:pPr>
            <w:r w:rsidRPr="00362768">
              <w:rPr>
                <w:rFonts w:ascii="Arial" w:eastAsia="Times New Roman" w:hAnsi="Arial" w:cs="Arial"/>
                <w:b/>
                <w:bCs/>
                <w:color w:val="000000"/>
                <w:sz w:val="24"/>
                <w:szCs w:val="24"/>
              </w:rPr>
              <w:t>Instructions:</w:t>
            </w: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rPr>
              <w:t>As you prepare to create the PowerPoint, read the following requirements that will help you meet the writing and APA requirements.  </w:t>
            </w: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rPr>
              <w:t> </w:t>
            </w:r>
          </w:p>
          <w:p w:rsidR="00362768" w:rsidRDefault="00362768" w:rsidP="00362768">
            <w:pPr>
              <w:numPr>
                <w:ilvl w:val="0"/>
                <w:numId w:val="1"/>
              </w:numPr>
              <w:spacing w:after="200" w:line="240" w:lineRule="auto"/>
              <w:rPr>
                <w:rFonts w:ascii="Calibri" w:hAnsi="Calibri" w:cs="Calibri"/>
              </w:rPr>
            </w:pPr>
            <w:r>
              <w:rPr>
                <w:rFonts w:ascii="Arial" w:hAnsi="Arial" w:cs="Arial"/>
              </w:rPr>
              <w:t>Use the grading rubric while completing the assignment.  Refer back to the rubric to ensure you have met the requirements.</w:t>
            </w:r>
          </w:p>
          <w:p w:rsidR="00362768" w:rsidRDefault="00362768" w:rsidP="00362768">
            <w:pPr>
              <w:numPr>
                <w:ilvl w:val="0"/>
                <w:numId w:val="2"/>
              </w:numPr>
              <w:spacing w:after="200" w:line="240" w:lineRule="auto"/>
              <w:rPr>
                <w:rFonts w:ascii="Calibri" w:hAnsi="Calibri" w:cs="Calibri"/>
              </w:rPr>
            </w:pPr>
            <w:r>
              <w:rPr>
                <w:rFonts w:ascii="Arial" w:hAnsi="Arial" w:cs="Arial"/>
              </w:rPr>
              <w:t>Third person writing is required.  Third person means that there are no words such as “I, me, my, we, or us” (first person writing), nor is there use of “you or your” (second person writing).  If uncertain how to write in the third person, view this link:  </w:t>
            </w:r>
            <w:hyperlink r:id="rId5" w:tgtFrame="_blank" w:history="1">
              <w:r>
                <w:rPr>
                  <w:rStyle w:val="Hyperlink"/>
                  <w:rFonts w:ascii="Arial" w:hAnsi="Arial" w:cs="Arial"/>
                  <w:color w:val="0000FF"/>
                </w:rPr>
                <w:t>http://www.quickanddirtytips.com/education/grammar/first-second-and-third-person</w:t>
              </w:r>
            </w:hyperlink>
            <w:r>
              <w:rPr>
                <w:rFonts w:ascii="Arial" w:hAnsi="Arial" w:cs="Arial"/>
              </w:rPr>
              <w:t>.</w:t>
            </w:r>
          </w:p>
          <w:p w:rsidR="00362768" w:rsidRDefault="00362768" w:rsidP="00362768">
            <w:pPr>
              <w:numPr>
                <w:ilvl w:val="0"/>
                <w:numId w:val="3"/>
              </w:numPr>
              <w:spacing w:after="200" w:line="240" w:lineRule="auto"/>
              <w:rPr>
                <w:rFonts w:ascii="Calibri" w:hAnsi="Calibri" w:cs="Calibri"/>
              </w:rPr>
            </w:pPr>
            <w:r>
              <w:rPr>
                <w:rFonts w:ascii="Arial" w:hAnsi="Arial" w:cs="Arial"/>
              </w:rPr>
              <w:t>Contractions are not used in business writing, so do not use them in this assignment. </w:t>
            </w:r>
          </w:p>
          <w:p w:rsidR="00362768" w:rsidRDefault="00362768" w:rsidP="00362768">
            <w:pPr>
              <w:numPr>
                <w:ilvl w:val="0"/>
                <w:numId w:val="4"/>
              </w:numPr>
              <w:spacing w:after="200" w:line="240" w:lineRule="auto"/>
              <w:rPr>
                <w:rFonts w:ascii="Calibri" w:hAnsi="Calibri" w:cs="Calibri"/>
              </w:rPr>
            </w:pPr>
            <w:r>
              <w:rPr>
                <w:rFonts w:ascii="Arial" w:hAnsi="Arial" w:cs="Arial"/>
              </w:rPr>
              <w:t>You are expected to paraphrase and NOT use direct quotes unless related to a company’s mission or vision statements.  To learn how to paraphrase, review this link:   </w:t>
            </w:r>
            <w:hyperlink r:id="rId6" w:history="1">
              <w:r>
                <w:rPr>
                  <w:rStyle w:val="Hyperlink"/>
                  <w:rFonts w:ascii="Arial" w:hAnsi="Arial" w:cs="Arial"/>
                  <w:color w:val="0000FF"/>
                </w:rPr>
                <w:t>https://writing.wisc.edu/Handbook/QPA_paraphrase2.html</w:t>
              </w:r>
              <w:r>
                <w:rPr>
                  <w:rStyle w:val="Hyperlink"/>
                  <w:rFonts w:ascii="Arial" w:hAnsi="Arial" w:cs="Arial"/>
                  <w:color w:val="000000"/>
                </w:rPr>
                <w:t>.</w:t>
              </w:r>
            </w:hyperlink>
          </w:p>
          <w:p w:rsidR="00362768" w:rsidRDefault="00362768" w:rsidP="00362768">
            <w:pPr>
              <w:numPr>
                <w:ilvl w:val="0"/>
                <w:numId w:val="5"/>
              </w:numPr>
              <w:spacing w:after="200" w:line="240" w:lineRule="auto"/>
              <w:rPr>
                <w:rFonts w:ascii="Calibri" w:hAnsi="Calibri" w:cs="Calibri"/>
              </w:rPr>
            </w:pPr>
            <w:r>
              <w:rPr>
                <w:rFonts w:ascii="Arial" w:hAnsi="Arial" w:cs="Arial"/>
              </w:rPr>
              <w:t>In completing this assignment, you are required to support reasoning or conclusions using in-text citations. Note that a reference within a reference list cannot exist without an associated in-text citation and vice versa.  </w:t>
            </w:r>
          </w:p>
          <w:p w:rsidR="00362768" w:rsidRDefault="00362768" w:rsidP="00362768">
            <w:pPr>
              <w:numPr>
                <w:ilvl w:val="0"/>
                <w:numId w:val="6"/>
              </w:numPr>
              <w:spacing w:after="200" w:line="240" w:lineRule="auto"/>
              <w:rPr>
                <w:rFonts w:ascii="Calibri" w:hAnsi="Calibri" w:cs="Calibri"/>
              </w:rPr>
            </w:pPr>
            <w:r>
              <w:rPr>
                <w:rFonts w:ascii="Arial" w:hAnsi="Arial" w:cs="Arial"/>
              </w:rPr>
              <w:t>When using a source document, the expectation is that the information is cited and referenced with a page or paragraph number.   </w:t>
            </w:r>
          </w:p>
          <w:p w:rsidR="00362768" w:rsidRDefault="00362768" w:rsidP="00362768">
            <w:pPr>
              <w:numPr>
                <w:ilvl w:val="0"/>
                <w:numId w:val="7"/>
              </w:numPr>
              <w:spacing w:after="200" w:line="240" w:lineRule="auto"/>
              <w:rPr>
                <w:rFonts w:ascii="Calibri" w:hAnsi="Calibri" w:cs="Calibri"/>
              </w:rPr>
            </w:pPr>
            <w:r>
              <w:rPr>
                <w:rFonts w:ascii="Arial" w:hAnsi="Arial" w:cs="Arial"/>
              </w:rPr>
              <w:t>No books are allowed other than the course eBook.</w:t>
            </w:r>
          </w:p>
          <w:p w:rsidR="00362768" w:rsidRDefault="00362768" w:rsidP="00362768">
            <w:pPr>
              <w:pStyle w:val="NormalWeb"/>
              <w:spacing w:before="0" w:beforeAutospacing="0" w:after="0" w:afterAutospacing="0"/>
              <w:rPr>
                <w:rFonts w:ascii="Arial" w:hAnsi="Arial" w:cs="Arial"/>
                <w:b/>
                <w:bCs/>
                <w:color w:val="000000"/>
              </w:rPr>
            </w:pPr>
          </w:p>
          <w:p w:rsidR="00362768" w:rsidRDefault="00362768" w:rsidP="00362768">
            <w:pPr>
              <w:pStyle w:val="NormalWeb"/>
              <w:spacing w:before="0" w:beforeAutospacing="0" w:after="0" w:afterAutospacing="0"/>
              <w:rPr>
                <w:rFonts w:ascii="Arial" w:hAnsi="Arial" w:cs="Arial"/>
                <w:b/>
                <w:bCs/>
                <w:color w:val="000000"/>
              </w:rPr>
            </w:pPr>
          </w:p>
          <w:p w:rsidR="00362768" w:rsidRDefault="00362768" w:rsidP="00362768">
            <w:pPr>
              <w:pStyle w:val="NormalWeb"/>
              <w:spacing w:before="0" w:beforeAutospacing="0" w:after="0" w:afterAutospacing="0"/>
              <w:rPr>
                <w:rFonts w:ascii="Arial" w:hAnsi="Arial" w:cs="Arial"/>
                <w:b/>
                <w:bCs/>
                <w:color w:val="000000"/>
              </w:rPr>
            </w:pPr>
          </w:p>
          <w:p w:rsidR="00362768" w:rsidRDefault="00362768" w:rsidP="00362768">
            <w:pPr>
              <w:pStyle w:val="NormalWeb"/>
              <w:spacing w:before="0" w:beforeAutospacing="0" w:after="0" w:afterAutospacing="0"/>
              <w:rPr>
                <w:rFonts w:ascii="Arial" w:hAnsi="Arial" w:cs="Arial"/>
                <w:b/>
                <w:bCs/>
                <w:color w:val="000000"/>
              </w:rPr>
            </w:pP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b/>
                <w:bCs/>
                <w:color w:val="000000"/>
              </w:rPr>
              <w:t>Step 2:  How to Set Up the PowerPoint Presentation</w:t>
            </w: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color w:val="000000"/>
              </w:rPr>
              <w:t> </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color w:val="000000"/>
              </w:rPr>
              <w:t>Create a PowerPoint Presentation.  The final product will be no longer than 20 slides including the title page and reference page.  You will use the note section of the PowerPoint to discuss, explain and support the reasoning and conclusions for the information presented in each slide.  The expectation is that what is presented is more than a few sentences.</w:t>
            </w: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b/>
                <w:bCs/>
                <w:color w:val="000000"/>
              </w:rPr>
              <w:t> </w:t>
            </w:r>
          </w:p>
          <w:p w:rsidR="00362768" w:rsidRDefault="00362768" w:rsidP="00362768">
            <w:pPr>
              <w:pStyle w:val="NormalWeb"/>
              <w:spacing w:before="0" w:beforeAutospacing="0" w:after="0" w:afterAutospacing="0"/>
              <w:rPr>
                <w:rFonts w:ascii="Calibri" w:hAnsi="Calibri" w:cs="Calibri"/>
                <w:sz w:val="22"/>
                <w:szCs w:val="22"/>
              </w:rPr>
            </w:pPr>
            <w:r>
              <w:rPr>
                <w:rFonts w:ascii="Arial" w:hAnsi="Arial" w:cs="Arial"/>
                <w:b/>
                <w:bCs/>
                <w:color w:val="000000"/>
              </w:rPr>
              <w:t>Step 3:  External Analysis</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color w:val="000000"/>
              </w:rPr>
              <w:t>After reading the course material in the first three weeks, you will perform an external analysis on an industry where a company from the list below operates and competes.  You will select one of these companies to complete the analysis.  Students who fail to use the companies on the list or an unapproved company will receive a zero for the assignment.</w:t>
            </w:r>
          </w:p>
          <w:p w:rsidR="00362768" w:rsidRPr="00930D34" w:rsidRDefault="00930D34" w:rsidP="00362768">
            <w:pPr>
              <w:numPr>
                <w:ilvl w:val="0"/>
                <w:numId w:val="8"/>
              </w:numPr>
              <w:spacing w:before="100" w:beforeAutospacing="1" w:after="100" w:afterAutospacing="1" w:line="240" w:lineRule="auto"/>
              <w:rPr>
                <w:rFonts w:ascii="Times New Roman" w:hAnsi="Times New Roman" w:cs="Times New Roman"/>
                <w:sz w:val="24"/>
                <w:szCs w:val="24"/>
                <w:highlight w:val="yellow"/>
              </w:rPr>
            </w:pPr>
            <w:proofErr w:type="spellStart"/>
            <w:r w:rsidRPr="00930D34">
              <w:rPr>
                <w:highlight w:val="yellow"/>
              </w:rPr>
              <w:t>Vivint</w:t>
            </w:r>
            <w:proofErr w:type="spellEnd"/>
            <w:r w:rsidRPr="00930D34">
              <w:rPr>
                <w:highlight w:val="yellow"/>
              </w:rPr>
              <w:t xml:space="preserve"> Solar [NYS: VSLR]</w:t>
            </w:r>
            <w:r w:rsidR="00362768" w:rsidRPr="00930D34">
              <w:rPr>
                <w:highlight w:val="yellow"/>
              </w:rPr>
              <w:t>)</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color w:val="000000"/>
              </w:rPr>
              <w:t>Focus on factors related to the company’s in</w:t>
            </w:r>
            <w:bookmarkStart w:id="0" w:name="_GoBack"/>
            <w:bookmarkEnd w:id="0"/>
            <w:r>
              <w:rPr>
                <w:rFonts w:ascii="Arial" w:hAnsi="Arial" w:cs="Arial"/>
                <w:color w:val="000000"/>
              </w:rPr>
              <w:t>dustry and the environment that it and its competitors make. The factors to measure are those identified in a SWOT, five Forces, PESTEL, EFE, and CPM.</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color w:val="000000"/>
              </w:rPr>
              <w:t>In completing the assignment, you will perform research on a selected company, its industry, and its competitors.</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b/>
                <w:bCs/>
                <w:color w:val="000000"/>
              </w:rPr>
              <w:t>Step 4:</w:t>
            </w:r>
            <w:r>
              <w:rPr>
                <w:rFonts w:ascii="Arial" w:hAnsi="Arial" w:cs="Arial"/>
                <w:color w:val="000000"/>
              </w:rPr>
              <w:t> Complete an External Environmental Analysis:</w:t>
            </w:r>
          </w:p>
          <w:p w:rsidR="00362768" w:rsidRDefault="00362768" w:rsidP="00362768">
            <w:pPr>
              <w:pStyle w:val="NormalWeb"/>
              <w:spacing w:before="0" w:beforeAutospacing="0" w:after="200" w:afterAutospacing="0"/>
              <w:rPr>
                <w:rFonts w:ascii="Calibri" w:hAnsi="Calibri" w:cs="Calibri"/>
                <w:sz w:val="22"/>
                <w:szCs w:val="22"/>
              </w:rPr>
            </w:pPr>
            <w:r>
              <w:rPr>
                <w:rFonts w:ascii="Arial" w:hAnsi="Arial" w:cs="Arial"/>
                <w:color w:val="000000"/>
              </w:rPr>
              <w:t>Use tools, concepts and information from your own research to perform an external analysis of the company’s environment.  Include the following:</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Company overview</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Industry analysis</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Competitive analysis:  [Use the company’s closest competitors plus the selected company.] </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Techniques Analysis:  PESTEL, Five Forces, OT from SWOT, EFE, and CPM.   </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Trends: Discuss trends significant to the industry and company and discuss key areas of uncertainty related to trends or events that potentially could impact the company’s strategy.</w:t>
            </w:r>
          </w:p>
          <w:p w:rsidR="00362768" w:rsidRDefault="00362768" w:rsidP="00362768">
            <w:pPr>
              <w:numPr>
                <w:ilvl w:val="0"/>
                <w:numId w:val="9"/>
              </w:numPr>
              <w:spacing w:after="200" w:line="240" w:lineRule="auto"/>
              <w:rPr>
                <w:rFonts w:ascii="Calibri" w:hAnsi="Calibri" w:cs="Calibri"/>
              </w:rPr>
            </w:pPr>
            <w:r>
              <w:rPr>
                <w:rFonts w:ascii="Arial" w:hAnsi="Arial" w:cs="Arial"/>
                <w:color w:val="000000"/>
              </w:rPr>
              <w:t>Utilize the Notes section to support each slide</w:t>
            </w:r>
          </w:p>
          <w:p w:rsidR="00362768" w:rsidRPr="00362768" w:rsidRDefault="00362768" w:rsidP="00362768">
            <w:pPr>
              <w:spacing w:after="200" w:line="240" w:lineRule="auto"/>
              <w:rPr>
                <w:rFonts w:ascii="Calibri" w:eastAsia="Times New Roman" w:hAnsi="Calibri" w:cs="Calibri"/>
              </w:rPr>
            </w:pPr>
          </w:p>
        </w:tc>
      </w:tr>
    </w:tbl>
    <w:p w:rsidR="00362768" w:rsidRDefault="00362768"/>
    <w:sectPr w:rsidR="003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in;height:3in" o:bullet="t"/>
    </w:pict>
  </w:numPicBullet>
  <w:numPicBullet w:numPicBulletId="1">
    <w:pict>
      <v:shape id="_x0000_i1218" type="#_x0000_t75" style="width:3in;height:3in" o:bullet="t"/>
    </w:pict>
  </w:numPicBullet>
  <w:numPicBullet w:numPicBulletId="2">
    <w:pict>
      <v:shape id="_x0000_i1219" type="#_x0000_t75" style="width:3in;height:3in" o:bullet="t"/>
    </w:pict>
  </w:numPicBullet>
  <w:numPicBullet w:numPicBulletId="3">
    <w:pict>
      <v:shape id="_x0000_i1220" type="#_x0000_t75" style="width:3in;height:3in" o:bullet="t"/>
    </w:pict>
  </w:numPicBullet>
  <w:numPicBullet w:numPicBulletId="4">
    <w:pict>
      <v:shape id="_x0000_i1221" type="#_x0000_t75" style="width:3in;height:3in" o:bullet="t"/>
    </w:pict>
  </w:numPicBullet>
  <w:numPicBullet w:numPicBulletId="5">
    <w:pict>
      <v:shape id="_x0000_i1222" type="#_x0000_t75" style="width:3in;height:3in" o:bullet="t"/>
    </w:pict>
  </w:numPicBullet>
  <w:numPicBullet w:numPicBulletId="6">
    <w:pict>
      <v:shape id="_x0000_i1223" type="#_x0000_t75" style="width:3in;height:3in" o:bullet="t"/>
    </w:pict>
  </w:numPicBullet>
  <w:numPicBullet w:numPicBulletId="7">
    <w:pict>
      <v:shape id="_x0000_i1224" type="#_x0000_t75" style="width:3in;height:3in" o:bullet="t"/>
    </w:pict>
  </w:numPicBullet>
  <w:numPicBullet w:numPicBulletId="8">
    <w:pict>
      <v:shape id="_x0000_i1225" type="#_x0000_t75" style="width:3in;height:3in" o:bullet="t"/>
    </w:pict>
  </w:numPicBullet>
  <w:abstractNum w:abstractNumId="0" w15:restartNumberingAfterBreak="0">
    <w:nsid w:val="02A0746B"/>
    <w:multiLevelType w:val="multilevel"/>
    <w:tmpl w:val="0538AB5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94232"/>
    <w:multiLevelType w:val="multilevel"/>
    <w:tmpl w:val="80F24E7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A088F"/>
    <w:multiLevelType w:val="multilevel"/>
    <w:tmpl w:val="2234A68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52AB4"/>
    <w:multiLevelType w:val="multilevel"/>
    <w:tmpl w:val="E772C70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30326"/>
    <w:multiLevelType w:val="multilevel"/>
    <w:tmpl w:val="EAB2449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9694A"/>
    <w:multiLevelType w:val="multilevel"/>
    <w:tmpl w:val="17A4660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22883"/>
    <w:multiLevelType w:val="multilevel"/>
    <w:tmpl w:val="ED0EEC3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B323D"/>
    <w:multiLevelType w:val="multilevel"/>
    <w:tmpl w:val="16921C1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662B44"/>
    <w:multiLevelType w:val="multilevel"/>
    <w:tmpl w:val="FABA54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1"/>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68"/>
    <w:rsid w:val="00362768"/>
    <w:rsid w:val="00930D34"/>
    <w:rsid w:val="00E2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CE03-260D-4812-BD42-AEE0EA02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768"/>
    <w:rPr>
      <w:strike w:val="0"/>
      <w:dstrike w:val="0"/>
      <w:color w:val="00617F"/>
      <w:u w:val="none"/>
      <w:effect w:val="none"/>
    </w:rPr>
  </w:style>
  <w:style w:type="paragraph" w:styleId="NormalWeb">
    <w:name w:val="Normal (Web)"/>
    <w:basedOn w:val="Normal"/>
    <w:uiPriority w:val="99"/>
    <w:semiHidden/>
    <w:unhideWhenUsed/>
    <w:rsid w:val="00362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6916">
      <w:bodyDiv w:val="1"/>
      <w:marLeft w:val="0"/>
      <w:marRight w:val="0"/>
      <w:marTop w:val="0"/>
      <w:marBottom w:val="0"/>
      <w:divBdr>
        <w:top w:val="none" w:sz="0" w:space="0" w:color="auto"/>
        <w:left w:val="none" w:sz="0" w:space="0" w:color="auto"/>
        <w:bottom w:val="none" w:sz="0" w:space="0" w:color="auto"/>
        <w:right w:val="none" w:sz="0" w:space="0" w:color="auto"/>
      </w:divBdr>
      <w:divsChild>
        <w:div w:id="34087866">
          <w:marLeft w:val="0"/>
          <w:marRight w:val="0"/>
          <w:marTop w:val="0"/>
          <w:marBottom w:val="0"/>
          <w:divBdr>
            <w:top w:val="none" w:sz="0" w:space="0" w:color="auto"/>
            <w:left w:val="none" w:sz="0" w:space="0" w:color="auto"/>
            <w:bottom w:val="none" w:sz="0" w:space="0" w:color="auto"/>
            <w:right w:val="none" w:sz="0" w:space="0" w:color="auto"/>
          </w:divBdr>
          <w:divsChild>
            <w:div w:id="41248034">
              <w:marLeft w:val="0"/>
              <w:marRight w:val="0"/>
              <w:marTop w:val="0"/>
              <w:marBottom w:val="0"/>
              <w:divBdr>
                <w:top w:val="none" w:sz="0" w:space="0" w:color="auto"/>
                <w:left w:val="none" w:sz="0" w:space="0" w:color="auto"/>
                <w:bottom w:val="none" w:sz="0" w:space="0" w:color="auto"/>
                <w:right w:val="none" w:sz="0" w:space="0" w:color="auto"/>
              </w:divBdr>
              <w:divsChild>
                <w:div w:id="235821142">
                  <w:marLeft w:val="0"/>
                  <w:marRight w:val="0"/>
                  <w:marTop w:val="0"/>
                  <w:marBottom w:val="0"/>
                  <w:divBdr>
                    <w:top w:val="none" w:sz="0" w:space="0" w:color="auto"/>
                    <w:left w:val="none" w:sz="0" w:space="0" w:color="auto"/>
                    <w:bottom w:val="none" w:sz="0" w:space="0" w:color="auto"/>
                    <w:right w:val="none" w:sz="0" w:space="0" w:color="auto"/>
                  </w:divBdr>
                  <w:divsChild>
                    <w:div w:id="1864702735">
                      <w:marLeft w:val="0"/>
                      <w:marRight w:val="0"/>
                      <w:marTop w:val="0"/>
                      <w:marBottom w:val="0"/>
                      <w:divBdr>
                        <w:top w:val="none" w:sz="0" w:space="0" w:color="auto"/>
                        <w:left w:val="none" w:sz="0" w:space="0" w:color="auto"/>
                        <w:bottom w:val="none" w:sz="0" w:space="0" w:color="auto"/>
                        <w:right w:val="none" w:sz="0" w:space="0" w:color="auto"/>
                      </w:divBdr>
                      <w:divsChild>
                        <w:div w:id="586614087">
                          <w:marLeft w:val="0"/>
                          <w:marRight w:val="0"/>
                          <w:marTop w:val="0"/>
                          <w:marBottom w:val="0"/>
                          <w:divBdr>
                            <w:top w:val="none" w:sz="0" w:space="0" w:color="auto"/>
                            <w:left w:val="none" w:sz="0" w:space="0" w:color="auto"/>
                            <w:bottom w:val="none" w:sz="0" w:space="0" w:color="auto"/>
                            <w:right w:val="none" w:sz="0" w:space="0" w:color="auto"/>
                          </w:divBdr>
                          <w:divsChild>
                            <w:div w:id="1081949763">
                              <w:marLeft w:val="0"/>
                              <w:marRight w:val="0"/>
                              <w:marTop w:val="0"/>
                              <w:marBottom w:val="0"/>
                              <w:divBdr>
                                <w:top w:val="none" w:sz="0" w:space="0" w:color="auto"/>
                                <w:left w:val="none" w:sz="0" w:space="0" w:color="auto"/>
                                <w:bottom w:val="none" w:sz="0" w:space="0" w:color="auto"/>
                                <w:right w:val="none" w:sz="0" w:space="0" w:color="auto"/>
                              </w:divBdr>
                              <w:divsChild>
                                <w:div w:id="586158553">
                                  <w:marLeft w:val="0"/>
                                  <w:marRight w:val="0"/>
                                  <w:marTop w:val="0"/>
                                  <w:marBottom w:val="0"/>
                                  <w:divBdr>
                                    <w:top w:val="none" w:sz="0" w:space="0" w:color="auto"/>
                                    <w:left w:val="none" w:sz="0" w:space="0" w:color="auto"/>
                                    <w:bottom w:val="none" w:sz="0" w:space="0" w:color="auto"/>
                                    <w:right w:val="none" w:sz="0" w:space="0" w:color="auto"/>
                                  </w:divBdr>
                                  <w:divsChild>
                                    <w:div w:id="534729982">
                                      <w:marLeft w:val="0"/>
                                      <w:marRight w:val="0"/>
                                      <w:marTop w:val="0"/>
                                      <w:marBottom w:val="0"/>
                                      <w:divBdr>
                                        <w:top w:val="none" w:sz="0" w:space="0" w:color="auto"/>
                                        <w:left w:val="none" w:sz="0" w:space="0" w:color="auto"/>
                                        <w:bottom w:val="none" w:sz="0" w:space="0" w:color="auto"/>
                                        <w:right w:val="none" w:sz="0" w:space="0" w:color="auto"/>
                                      </w:divBdr>
                                      <w:divsChild>
                                        <w:div w:id="1399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4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623414">
          <w:marLeft w:val="0"/>
          <w:marRight w:val="0"/>
          <w:marTop w:val="0"/>
          <w:marBottom w:val="0"/>
          <w:divBdr>
            <w:top w:val="none" w:sz="0" w:space="0" w:color="auto"/>
            <w:left w:val="none" w:sz="0" w:space="0" w:color="auto"/>
            <w:bottom w:val="none" w:sz="0" w:space="0" w:color="auto"/>
            <w:right w:val="none" w:sz="0" w:space="0" w:color="auto"/>
          </w:divBdr>
          <w:divsChild>
            <w:div w:id="1632633528">
              <w:marLeft w:val="0"/>
              <w:marRight w:val="0"/>
              <w:marTop w:val="0"/>
              <w:marBottom w:val="0"/>
              <w:divBdr>
                <w:top w:val="none" w:sz="0" w:space="0" w:color="auto"/>
                <w:left w:val="none" w:sz="0" w:space="0" w:color="auto"/>
                <w:bottom w:val="none" w:sz="0" w:space="0" w:color="auto"/>
                <w:right w:val="none" w:sz="0" w:space="0" w:color="auto"/>
              </w:divBdr>
              <w:divsChild>
                <w:div w:id="13119834">
                  <w:marLeft w:val="0"/>
                  <w:marRight w:val="0"/>
                  <w:marTop w:val="0"/>
                  <w:marBottom w:val="0"/>
                  <w:divBdr>
                    <w:top w:val="none" w:sz="0" w:space="0" w:color="auto"/>
                    <w:left w:val="none" w:sz="0" w:space="0" w:color="auto"/>
                    <w:bottom w:val="none" w:sz="0" w:space="0" w:color="auto"/>
                    <w:right w:val="none" w:sz="0" w:space="0" w:color="auto"/>
                  </w:divBdr>
                  <w:divsChild>
                    <w:div w:id="278418978">
                      <w:marLeft w:val="0"/>
                      <w:marRight w:val="0"/>
                      <w:marTop w:val="0"/>
                      <w:marBottom w:val="0"/>
                      <w:divBdr>
                        <w:top w:val="none" w:sz="0" w:space="0" w:color="auto"/>
                        <w:left w:val="none" w:sz="0" w:space="0" w:color="auto"/>
                        <w:bottom w:val="none" w:sz="0" w:space="0" w:color="auto"/>
                        <w:right w:val="none" w:sz="0" w:space="0" w:color="auto"/>
                      </w:divBdr>
                      <w:divsChild>
                        <w:div w:id="550306433">
                          <w:marLeft w:val="0"/>
                          <w:marRight w:val="0"/>
                          <w:marTop w:val="0"/>
                          <w:marBottom w:val="0"/>
                          <w:divBdr>
                            <w:top w:val="none" w:sz="0" w:space="0" w:color="auto"/>
                            <w:left w:val="none" w:sz="0" w:space="0" w:color="auto"/>
                            <w:bottom w:val="none" w:sz="0" w:space="0" w:color="auto"/>
                            <w:right w:val="none" w:sz="0" w:space="0" w:color="auto"/>
                          </w:divBdr>
                          <w:divsChild>
                            <w:div w:id="1076126738">
                              <w:marLeft w:val="0"/>
                              <w:marRight w:val="0"/>
                              <w:marTop w:val="0"/>
                              <w:marBottom w:val="0"/>
                              <w:divBdr>
                                <w:top w:val="none" w:sz="0" w:space="0" w:color="auto"/>
                                <w:left w:val="none" w:sz="0" w:space="0" w:color="auto"/>
                                <w:bottom w:val="none" w:sz="0" w:space="0" w:color="auto"/>
                                <w:right w:val="none" w:sz="0" w:space="0" w:color="auto"/>
                              </w:divBdr>
                              <w:divsChild>
                                <w:div w:id="1723863700">
                                  <w:marLeft w:val="0"/>
                                  <w:marRight w:val="0"/>
                                  <w:marTop w:val="0"/>
                                  <w:marBottom w:val="0"/>
                                  <w:divBdr>
                                    <w:top w:val="none" w:sz="0" w:space="0" w:color="auto"/>
                                    <w:left w:val="none" w:sz="0" w:space="0" w:color="auto"/>
                                    <w:bottom w:val="none" w:sz="0" w:space="0" w:color="auto"/>
                                    <w:right w:val="none" w:sz="0" w:space="0" w:color="auto"/>
                                  </w:divBdr>
                                  <w:divsChild>
                                    <w:div w:id="888885606">
                                      <w:marLeft w:val="150"/>
                                      <w:marRight w:val="0"/>
                                      <w:marTop w:val="150"/>
                                      <w:marBottom w:val="150"/>
                                      <w:divBdr>
                                        <w:top w:val="none" w:sz="0" w:space="0" w:color="auto"/>
                                        <w:left w:val="none" w:sz="0" w:space="0" w:color="auto"/>
                                        <w:bottom w:val="none" w:sz="0" w:space="0" w:color="auto"/>
                                        <w:right w:val="none" w:sz="0" w:space="0" w:color="auto"/>
                                      </w:divBdr>
                                      <w:divsChild>
                                        <w:div w:id="1132790215">
                                          <w:marLeft w:val="432"/>
                                          <w:marRight w:val="0"/>
                                          <w:marTop w:val="0"/>
                                          <w:marBottom w:val="0"/>
                                          <w:divBdr>
                                            <w:top w:val="none" w:sz="0" w:space="0" w:color="auto"/>
                                            <w:left w:val="none" w:sz="0" w:space="0" w:color="auto"/>
                                            <w:bottom w:val="none" w:sz="0" w:space="0" w:color="auto"/>
                                            <w:right w:val="none" w:sz="0" w:space="0" w:color="auto"/>
                                          </w:divBdr>
                                          <w:divsChild>
                                            <w:div w:id="892499651">
                                              <w:marLeft w:val="0"/>
                                              <w:marRight w:val="0"/>
                                              <w:marTop w:val="0"/>
                                              <w:marBottom w:val="0"/>
                                              <w:divBdr>
                                                <w:top w:val="none" w:sz="0" w:space="0" w:color="auto"/>
                                                <w:left w:val="none" w:sz="0" w:space="0" w:color="auto"/>
                                                <w:bottom w:val="none" w:sz="0" w:space="0" w:color="auto"/>
                                                <w:right w:val="none" w:sz="0" w:space="0" w:color="auto"/>
                                              </w:divBdr>
                                              <w:divsChild>
                                                <w:div w:id="151214027">
                                                  <w:marLeft w:val="0"/>
                                                  <w:marRight w:val="0"/>
                                                  <w:marTop w:val="0"/>
                                                  <w:marBottom w:val="0"/>
                                                  <w:divBdr>
                                                    <w:top w:val="none" w:sz="0" w:space="0" w:color="auto"/>
                                                    <w:left w:val="none" w:sz="0" w:space="0" w:color="auto"/>
                                                    <w:bottom w:val="none" w:sz="0" w:space="0" w:color="auto"/>
                                                    <w:right w:val="none" w:sz="0" w:space="0" w:color="auto"/>
                                                  </w:divBdr>
                                                </w:div>
                                                <w:div w:id="570311406">
                                                  <w:marLeft w:val="0"/>
                                                  <w:marRight w:val="0"/>
                                                  <w:marTop w:val="0"/>
                                                  <w:marBottom w:val="0"/>
                                                  <w:divBdr>
                                                    <w:top w:val="none" w:sz="0" w:space="0" w:color="auto"/>
                                                    <w:left w:val="none" w:sz="0" w:space="0" w:color="auto"/>
                                                    <w:bottom w:val="none" w:sz="0" w:space="0" w:color="auto"/>
                                                    <w:right w:val="none" w:sz="0" w:space="0" w:color="auto"/>
                                                  </w:divBdr>
                                                </w:div>
                                                <w:div w:id="1381519103">
                                                  <w:marLeft w:val="0"/>
                                                  <w:marRight w:val="0"/>
                                                  <w:marTop w:val="0"/>
                                                  <w:marBottom w:val="0"/>
                                                  <w:divBdr>
                                                    <w:top w:val="none" w:sz="0" w:space="0" w:color="auto"/>
                                                    <w:left w:val="none" w:sz="0" w:space="0" w:color="auto"/>
                                                    <w:bottom w:val="none" w:sz="0" w:space="0" w:color="auto"/>
                                                    <w:right w:val="none" w:sz="0" w:space="0" w:color="auto"/>
                                                  </w:divBdr>
                                                </w:div>
                                                <w:div w:id="734082998">
                                                  <w:marLeft w:val="0"/>
                                                  <w:marRight w:val="0"/>
                                                  <w:marTop w:val="0"/>
                                                  <w:marBottom w:val="0"/>
                                                  <w:divBdr>
                                                    <w:top w:val="none" w:sz="0" w:space="0" w:color="auto"/>
                                                    <w:left w:val="none" w:sz="0" w:space="0" w:color="auto"/>
                                                    <w:bottom w:val="none" w:sz="0" w:space="0" w:color="auto"/>
                                                    <w:right w:val="none" w:sz="0" w:space="0" w:color="auto"/>
                                                  </w:divBdr>
                                                </w:div>
                                                <w:div w:id="1505902079">
                                                  <w:marLeft w:val="0"/>
                                                  <w:marRight w:val="0"/>
                                                  <w:marTop w:val="0"/>
                                                  <w:marBottom w:val="0"/>
                                                  <w:divBdr>
                                                    <w:top w:val="none" w:sz="0" w:space="0" w:color="auto"/>
                                                    <w:left w:val="none" w:sz="0" w:space="0" w:color="auto"/>
                                                    <w:bottom w:val="none" w:sz="0" w:space="0" w:color="auto"/>
                                                    <w:right w:val="none" w:sz="0" w:space="0" w:color="auto"/>
                                                  </w:divBdr>
                                                </w:div>
                                                <w:div w:id="1737438230">
                                                  <w:marLeft w:val="0"/>
                                                  <w:marRight w:val="0"/>
                                                  <w:marTop w:val="0"/>
                                                  <w:marBottom w:val="0"/>
                                                  <w:divBdr>
                                                    <w:top w:val="none" w:sz="0" w:space="0" w:color="auto"/>
                                                    <w:left w:val="none" w:sz="0" w:space="0" w:color="auto"/>
                                                    <w:bottom w:val="none" w:sz="0" w:space="0" w:color="auto"/>
                                                    <w:right w:val="none" w:sz="0" w:space="0" w:color="auto"/>
                                                  </w:divBdr>
                                                </w:div>
                                                <w:div w:id="1454398435">
                                                  <w:marLeft w:val="0"/>
                                                  <w:marRight w:val="0"/>
                                                  <w:marTop w:val="0"/>
                                                  <w:marBottom w:val="0"/>
                                                  <w:divBdr>
                                                    <w:top w:val="none" w:sz="0" w:space="0" w:color="auto"/>
                                                    <w:left w:val="none" w:sz="0" w:space="0" w:color="auto"/>
                                                    <w:bottom w:val="none" w:sz="0" w:space="0" w:color="auto"/>
                                                    <w:right w:val="none" w:sz="0" w:space="0" w:color="auto"/>
                                                  </w:divBdr>
                                                </w:div>
                                                <w:div w:id="764766533">
                                                  <w:marLeft w:val="0"/>
                                                  <w:marRight w:val="0"/>
                                                  <w:marTop w:val="0"/>
                                                  <w:marBottom w:val="0"/>
                                                  <w:divBdr>
                                                    <w:top w:val="none" w:sz="0" w:space="0" w:color="auto"/>
                                                    <w:left w:val="none" w:sz="0" w:space="0" w:color="auto"/>
                                                    <w:bottom w:val="none" w:sz="0" w:space="0" w:color="auto"/>
                                                    <w:right w:val="none" w:sz="0" w:space="0" w:color="auto"/>
                                                  </w:divBdr>
                                                </w:div>
                                                <w:div w:id="717318332">
                                                  <w:marLeft w:val="0"/>
                                                  <w:marRight w:val="0"/>
                                                  <w:marTop w:val="0"/>
                                                  <w:marBottom w:val="0"/>
                                                  <w:divBdr>
                                                    <w:top w:val="none" w:sz="0" w:space="0" w:color="auto"/>
                                                    <w:left w:val="none" w:sz="0" w:space="0" w:color="auto"/>
                                                    <w:bottom w:val="none" w:sz="0" w:space="0" w:color="auto"/>
                                                    <w:right w:val="none" w:sz="0" w:space="0" w:color="auto"/>
                                                  </w:divBdr>
                                                </w:div>
                                                <w:div w:id="411315329">
                                                  <w:marLeft w:val="0"/>
                                                  <w:marRight w:val="0"/>
                                                  <w:marTop w:val="0"/>
                                                  <w:marBottom w:val="0"/>
                                                  <w:divBdr>
                                                    <w:top w:val="none" w:sz="0" w:space="0" w:color="auto"/>
                                                    <w:left w:val="none" w:sz="0" w:space="0" w:color="auto"/>
                                                    <w:bottom w:val="none" w:sz="0" w:space="0" w:color="auto"/>
                                                    <w:right w:val="none" w:sz="0" w:space="0" w:color="auto"/>
                                                  </w:divBdr>
                                                </w:div>
                                                <w:div w:id="1996757961">
                                                  <w:marLeft w:val="0"/>
                                                  <w:marRight w:val="0"/>
                                                  <w:marTop w:val="0"/>
                                                  <w:marBottom w:val="0"/>
                                                  <w:divBdr>
                                                    <w:top w:val="none" w:sz="0" w:space="0" w:color="auto"/>
                                                    <w:left w:val="none" w:sz="0" w:space="0" w:color="auto"/>
                                                    <w:bottom w:val="none" w:sz="0" w:space="0" w:color="auto"/>
                                                    <w:right w:val="none" w:sz="0" w:space="0" w:color="auto"/>
                                                  </w:divBdr>
                                                </w:div>
                                                <w:div w:id="1956525400">
                                                  <w:marLeft w:val="0"/>
                                                  <w:marRight w:val="0"/>
                                                  <w:marTop w:val="0"/>
                                                  <w:marBottom w:val="0"/>
                                                  <w:divBdr>
                                                    <w:top w:val="none" w:sz="0" w:space="0" w:color="auto"/>
                                                    <w:left w:val="none" w:sz="0" w:space="0" w:color="auto"/>
                                                    <w:bottom w:val="none" w:sz="0" w:space="0" w:color="auto"/>
                                                    <w:right w:val="none" w:sz="0" w:space="0" w:color="auto"/>
                                                  </w:divBdr>
                                                </w:div>
                                                <w:div w:id="455680624">
                                                  <w:marLeft w:val="0"/>
                                                  <w:marRight w:val="0"/>
                                                  <w:marTop w:val="0"/>
                                                  <w:marBottom w:val="0"/>
                                                  <w:divBdr>
                                                    <w:top w:val="none" w:sz="0" w:space="0" w:color="auto"/>
                                                    <w:left w:val="none" w:sz="0" w:space="0" w:color="auto"/>
                                                    <w:bottom w:val="none" w:sz="0" w:space="0" w:color="auto"/>
                                                    <w:right w:val="none" w:sz="0" w:space="0" w:color="auto"/>
                                                  </w:divBdr>
                                                </w:div>
                                                <w:div w:id="571231144">
                                                  <w:marLeft w:val="0"/>
                                                  <w:marRight w:val="0"/>
                                                  <w:marTop w:val="0"/>
                                                  <w:marBottom w:val="0"/>
                                                  <w:divBdr>
                                                    <w:top w:val="none" w:sz="0" w:space="0" w:color="auto"/>
                                                    <w:left w:val="none" w:sz="0" w:space="0" w:color="auto"/>
                                                    <w:bottom w:val="none" w:sz="0" w:space="0" w:color="auto"/>
                                                    <w:right w:val="none" w:sz="0" w:space="0" w:color="auto"/>
                                                  </w:divBdr>
                                                </w:div>
                                                <w:div w:id="107698898">
                                                  <w:marLeft w:val="0"/>
                                                  <w:marRight w:val="0"/>
                                                  <w:marTop w:val="0"/>
                                                  <w:marBottom w:val="0"/>
                                                  <w:divBdr>
                                                    <w:top w:val="none" w:sz="0" w:space="0" w:color="auto"/>
                                                    <w:left w:val="none" w:sz="0" w:space="0" w:color="auto"/>
                                                    <w:bottom w:val="none" w:sz="0" w:space="0" w:color="auto"/>
                                                    <w:right w:val="none" w:sz="0" w:space="0" w:color="auto"/>
                                                  </w:divBdr>
                                                </w:div>
                                                <w:div w:id="1569804739">
                                                  <w:marLeft w:val="0"/>
                                                  <w:marRight w:val="0"/>
                                                  <w:marTop w:val="0"/>
                                                  <w:marBottom w:val="0"/>
                                                  <w:divBdr>
                                                    <w:top w:val="none" w:sz="0" w:space="0" w:color="auto"/>
                                                    <w:left w:val="none" w:sz="0" w:space="0" w:color="auto"/>
                                                    <w:bottom w:val="none" w:sz="0" w:space="0" w:color="auto"/>
                                                    <w:right w:val="none" w:sz="0" w:space="0" w:color="auto"/>
                                                  </w:divBdr>
                                                </w:div>
                                                <w:div w:id="1374231714">
                                                  <w:marLeft w:val="0"/>
                                                  <w:marRight w:val="0"/>
                                                  <w:marTop w:val="0"/>
                                                  <w:marBottom w:val="0"/>
                                                  <w:divBdr>
                                                    <w:top w:val="none" w:sz="0" w:space="0" w:color="auto"/>
                                                    <w:left w:val="none" w:sz="0" w:space="0" w:color="auto"/>
                                                    <w:bottom w:val="none" w:sz="0" w:space="0" w:color="auto"/>
                                                    <w:right w:val="none" w:sz="0" w:space="0" w:color="auto"/>
                                                  </w:divBdr>
                                                </w:div>
                                                <w:div w:id="274750209">
                                                  <w:marLeft w:val="0"/>
                                                  <w:marRight w:val="0"/>
                                                  <w:marTop w:val="0"/>
                                                  <w:marBottom w:val="0"/>
                                                  <w:divBdr>
                                                    <w:top w:val="none" w:sz="0" w:space="0" w:color="auto"/>
                                                    <w:left w:val="none" w:sz="0" w:space="0" w:color="auto"/>
                                                    <w:bottom w:val="none" w:sz="0" w:space="0" w:color="auto"/>
                                                    <w:right w:val="none" w:sz="0" w:space="0" w:color="auto"/>
                                                  </w:divBdr>
                                                </w:div>
                                                <w:div w:id="1168523200">
                                                  <w:marLeft w:val="0"/>
                                                  <w:marRight w:val="0"/>
                                                  <w:marTop w:val="0"/>
                                                  <w:marBottom w:val="0"/>
                                                  <w:divBdr>
                                                    <w:top w:val="none" w:sz="0" w:space="0" w:color="auto"/>
                                                    <w:left w:val="none" w:sz="0" w:space="0" w:color="auto"/>
                                                    <w:bottom w:val="none" w:sz="0" w:space="0" w:color="auto"/>
                                                    <w:right w:val="none" w:sz="0" w:space="0" w:color="auto"/>
                                                  </w:divBdr>
                                                </w:div>
                                                <w:div w:id="1229922248">
                                                  <w:marLeft w:val="0"/>
                                                  <w:marRight w:val="0"/>
                                                  <w:marTop w:val="0"/>
                                                  <w:marBottom w:val="0"/>
                                                  <w:divBdr>
                                                    <w:top w:val="none" w:sz="0" w:space="0" w:color="auto"/>
                                                    <w:left w:val="none" w:sz="0" w:space="0" w:color="auto"/>
                                                    <w:bottom w:val="none" w:sz="0" w:space="0" w:color="auto"/>
                                                    <w:right w:val="none" w:sz="0" w:space="0" w:color="auto"/>
                                                  </w:divBdr>
                                                </w:div>
                                                <w:div w:id="1366757834">
                                                  <w:marLeft w:val="0"/>
                                                  <w:marRight w:val="0"/>
                                                  <w:marTop w:val="0"/>
                                                  <w:marBottom w:val="0"/>
                                                  <w:divBdr>
                                                    <w:top w:val="none" w:sz="0" w:space="0" w:color="auto"/>
                                                    <w:left w:val="none" w:sz="0" w:space="0" w:color="auto"/>
                                                    <w:bottom w:val="none" w:sz="0" w:space="0" w:color="auto"/>
                                                    <w:right w:val="none" w:sz="0" w:space="0" w:color="auto"/>
                                                  </w:divBdr>
                                                </w:div>
                                                <w:div w:id="248662479">
                                                  <w:marLeft w:val="0"/>
                                                  <w:marRight w:val="0"/>
                                                  <w:marTop w:val="0"/>
                                                  <w:marBottom w:val="0"/>
                                                  <w:divBdr>
                                                    <w:top w:val="none" w:sz="0" w:space="0" w:color="auto"/>
                                                    <w:left w:val="none" w:sz="0" w:space="0" w:color="auto"/>
                                                    <w:bottom w:val="none" w:sz="0" w:space="0" w:color="auto"/>
                                                    <w:right w:val="none" w:sz="0" w:space="0" w:color="auto"/>
                                                  </w:divBdr>
                                                </w:div>
                                                <w:div w:id="414979460">
                                                  <w:marLeft w:val="0"/>
                                                  <w:marRight w:val="0"/>
                                                  <w:marTop w:val="0"/>
                                                  <w:marBottom w:val="0"/>
                                                  <w:divBdr>
                                                    <w:top w:val="none" w:sz="0" w:space="0" w:color="auto"/>
                                                    <w:left w:val="none" w:sz="0" w:space="0" w:color="auto"/>
                                                    <w:bottom w:val="none" w:sz="0" w:space="0" w:color="auto"/>
                                                    <w:right w:val="none" w:sz="0" w:space="0" w:color="auto"/>
                                                  </w:divBdr>
                                                </w:div>
                                                <w:div w:id="2024435446">
                                                  <w:marLeft w:val="0"/>
                                                  <w:marRight w:val="0"/>
                                                  <w:marTop w:val="0"/>
                                                  <w:marBottom w:val="0"/>
                                                  <w:divBdr>
                                                    <w:top w:val="none" w:sz="0" w:space="0" w:color="auto"/>
                                                    <w:left w:val="none" w:sz="0" w:space="0" w:color="auto"/>
                                                    <w:bottom w:val="none" w:sz="0" w:space="0" w:color="auto"/>
                                                    <w:right w:val="none" w:sz="0" w:space="0" w:color="auto"/>
                                                  </w:divBdr>
                                                </w:div>
                                                <w:div w:id="1820922443">
                                                  <w:marLeft w:val="0"/>
                                                  <w:marRight w:val="0"/>
                                                  <w:marTop w:val="0"/>
                                                  <w:marBottom w:val="0"/>
                                                  <w:divBdr>
                                                    <w:top w:val="none" w:sz="0" w:space="0" w:color="auto"/>
                                                    <w:left w:val="none" w:sz="0" w:space="0" w:color="auto"/>
                                                    <w:bottom w:val="none" w:sz="0" w:space="0" w:color="auto"/>
                                                    <w:right w:val="none" w:sz="0" w:space="0" w:color="auto"/>
                                                  </w:divBdr>
                                                </w:div>
                                                <w:div w:id="1473450948">
                                                  <w:marLeft w:val="0"/>
                                                  <w:marRight w:val="0"/>
                                                  <w:marTop w:val="0"/>
                                                  <w:marBottom w:val="0"/>
                                                  <w:divBdr>
                                                    <w:top w:val="none" w:sz="0" w:space="0" w:color="auto"/>
                                                    <w:left w:val="none" w:sz="0" w:space="0" w:color="auto"/>
                                                    <w:bottom w:val="none" w:sz="0" w:space="0" w:color="auto"/>
                                                    <w:right w:val="none" w:sz="0" w:space="0" w:color="auto"/>
                                                  </w:divBdr>
                                                </w:div>
                                                <w:div w:id="1418669375">
                                                  <w:marLeft w:val="0"/>
                                                  <w:marRight w:val="0"/>
                                                  <w:marTop w:val="0"/>
                                                  <w:marBottom w:val="0"/>
                                                  <w:divBdr>
                                                    <w:top w:val="none" w:sz="0" w:space="0" w:color="auto"/>
                                                    <w:left w:val="none" w:sz="0" w:space="0" w:color="auto"/>
                                                    <w:bottom w:val="none" w:sz="0" w:space="0" w:color="auto"/>
                                                    <w:right w:val="none" w:sz="0" w:space="0" w:color="auto"/>
                                                  </w:divBdr>
                                                </w:div>
                                                <w:div w:id="1627008582">
                                                  <w:marLeft w:val="0"/>
                                                  <w:marRight w:val="0"/>
                                                  <w:marTop w:val="0"/>
                                                  <w:marBottom w:val="0"/>
                                                  <w:divBdr>
                                                    <w:top w:val="none" w:sz="0" w:space="0" w:color="auto"/>
                                                    <w:left w:val="none" w:sz="0" w:space="0" w:color="auto"/>
                                                    <w:bottom w:val="none" w:sz="0" w:space="0" w:color="auto"/>
                                                    <w:right w:val="none" w:sz="0" w:space="0" w:color="auto"/>
                                                  </w:divBdr>
                                                </w:div>
                                                <w:div w:id="1351759219">
                                                  <w:marLeft w:val="0"/>
                                                  <w:marRight w:val="0"/>
                                                  <w:marTop w:val="0"/>
                                                  <w:marBottom w:val="0"/>
                                                  <w:divBdr>
                                                    <w:top w:val="none" w:sz="0" w:space="0" w:color="auto"/>
                                                    <w:left w:val="none" w:sz="0" w:space="0" w:color="auto"/>
                                                    <w:bottom w:val="none" w:sz="0" w:space="0" w:color="auto"/>
                                                    <w:right w:val="none" w:sz="0" w:space="0" w:color="auto"/>
                                                  </w:divBdr>
                                                </w:div>
                                                <w:div w:id="460616198">
                                                  <w:marLeft w:val="0"/>
                                                  <w:marRight w:val="0"/>
                                                  <w:marTop w:val="0"/>
                                                  <w:marBottom w:val="0"/>
                                                  <w:divBdr>
                                                    <w:top w:val="none" w:sz="0" w:space="0" w:color="auto"/>
                                                    <w:left w:val="none" w:sz="0" w:space="0" w:color="auto"/>
                                                    <w:bottom w:val="none" w:sz="0" w:space="0" w:color="auto"/>
                                                    <w:right w:val="none" w:sz="0" w:space="0" w:color="auto"/>
                                                  </w:divBdr>
                                                </w:div>
                                                <w:div w:id="93745554">
                                                  <w:marLeft w:val="0"/>
                                                  <w:marRight w:val="0"/>
                                                  <w:marTop w:val="0"/>
                                                  <w:marBottom w:val="0"/>
                                                  <w:divBdr>
                                                    <w:top w:val="none" w:sz="0" w:space="0" w:color="auto"/>
                                                    <w:left w:val="none" w:sz="0" w:space="0" w:color="auto"/>
                                                    <w:bottom w:val="none" w:sz="0" w:space="0" w:color="auto"/>
                                                    <w:right w:val="none" w:sz="0" w:space="0" w:color="auto"/>
                                                  </w:divBdr>
                                                </w:div>
                                                <w:div w:id="201793589">
                                                  <w:marLeft w:val="0"/>
                                                  <w:marRight w:val="0"/>
                                                  <w:marTop w:val="0"/>
                                                  <w:marBottom w:val="0"/>
                                                  <w:divBdr>
                                                    <w:top w:val="none" w:sz="0" w:space="0" w:color="auto"/>
                                                    <w:left w:val="none" w:sz="0" w:space="0" w:color="auto"/>
                                                    <w:bottom w:val="none" w:sz="0" w:space="0" w:color="auto"/>
                                                    <w:right w:val="none" w:sz="0" w:space="0" w:color="auto"/>
                                                  </w:divBdr>
                                                </w:div>
                                                <w:div w:id="583760070">
                                                  <w:marLeft w:val="0"/>
                                                  <w:marRight w:val="0"/>
                                                  <w:marTop w:val="0"/>
                                                  <w:marBottom w:val="0"/>
                                                  <w:divBdr>
                                                    <w:top w:val="none" w:sz="0" w:space="0" w:color="auto"/>
                                                    <w:left w:val="none" w:sz="0" w:space="0" w:color="auto"/>
                                                    <w:bottom w:val="none" w:sz="0" w:space="0" w:color="auto"/>
                                                    <w:right w:val="none" w:sz="0" w:space="0" w:color="auto"/>
                                                  </w:divBdr>
                                                </w:div>
                                                <w:div w:id="1888056799">
                                                  <w:marLeft w:val="0"/>
                                                  <w:marRight w:val="0"/>
                                                  <w:marTop w:val="0"/>
                                                  <w:marBottom w:val="0"/>
                                                  <w:divBdr>
                                                    <w:top w:val="none" w:sz="0" w:space="0" w:color="auto"/>
                                                    <w:left w:val="none" w:sz="0" w:space="0" w:color="auto"/>
                                                    <w:bottom w:val="none" w:sz="0" w:space="0" w:color="auto"/>
                                                    <w:right w:val="none" w:sz="0" w:space="0" w:color="auto"/>
                                                  </w:divBdr>
                                                </w:div>
                                                <w:div w:id="303779334">
                                                  <w:marLeft w:val="0"/>
                                                  <w:marRight w:val="0"/>
                                                  <w:marTop w:val="0"/>
                                                  <w:marBottom w:val="0"/>
                                                  <w:divBdr>
                                                    <w:top w:val="none" w:sz="0" w:space="0" w:color="auto"/>
                                                    <w:left w:val="none" w:sz="0" w:space="0" w:color="auto"/>
                                                    <w:bottom w:val="none" w:sz="0" w:space="0" w:color="auto"/>
                                                    <w:right w:val="none" w:sz="0" w:space="0" w:color="auto"/>
                                                  </w:divBdr>
                                                </w:div>
                                                <w:div w:id="1728725976">
                                                  <w:marLeft w:val="0"/>
                                                  <w:marRight w:val="0"/>
                                                  <w:marTop w:val="0"/>
                                                  <w:marBottom w:val="0"/>
                                                  <w:divBdr>
                                                    <w:top w:val="none" w:sz="0" w:space="0" w:color="auto"/>
                                                    <w:left w:val="none" w:sz="0" w:space="0" w:color="auto"/>
                                                    <w:bottom w:val="none" w:sz="0" w:space="0" w:color="auto"/>
                                                    <w:right w:val="none" w:sz="0" w:space="0" w:color="auto"/>
                                                  </w:divBdr>
                                                </w:div>
                                                <w:div w:id="1568491118">
                                                  <w:marLeft w:val="0"/>
                                                  <w:marRight w:val="0"/>
                                                  <w:marTop w:val="0"/>
                                                  <w:marBottom w:val="0"/>
                                                  <w:divBdr>
                                                    <w:top w:val="none" w:sz="0" w:space="0" w:color="auto"/>
                                                    <w:left w:val="none" w:sz="0" w:space="0" w:color="auto"/>
                                                    <w:bottom w:val="none" w:sz="0" w:space="0" w:color="auto"/>
                                                    <w:right w:val="none" w:sz="0" w:space="0" w:color="auto"/>
                                                  </w:divBdr>
                                                </w:div>
                                                <w:div w:id="39136497">
                                                  <w:marLeft w:val="0"/>
                                                  <w:marRight w:val="0"/>
                                                  <w:marTop w:val="0"/>
                                                  <w:marBottom w:val="0"/>
                                                  <w:divBdr>
                                                    <w:top w:val="none" w:sz="0" w:space="0" w:color="auto"/>
                                                    <w:left w:val="none" w:sz="0" w:space="0" w:color="auto"/>
                                                    <w:bottom w:val="none" w:sz="0" w:space="0" w:color="auto"/>
                                                    <w:right w:val="none" w:sz="0" w:space="0" w:color="auto"/>
                                                  </w:divBdr>
                                                </w:div>
                                                <w:div w:id="596400947">
                                                  <w:marLeft w:val="0"/>
                                                  <w:marRight w:val="0"/>
                                                  <w:marTop w:val="0"/>
                                                  <w:marBottom w:val="0"/>
                                                  <w:divBdr>
                                                    <w:top w:val="none" w:sz="0" w:space="0" w:color="auto"/>
                                                    <w:left w:val="none" w:sz="0" w:space="0" w:color="auto"/>
                                                    <w:bottom w:val="none" w:sz="0" w:space="0" w:color="auto"/>
                                                    <w:right w:val="none" w:sz="0" w:space="0" w:color="auto"/>
                                                  </w:divBdr>
                                                </w:div>
                                                <w:div w:id="1723944228">
                                                  <w:marLeft w:val="0"/>
                                                  <w:marRight w:val="0"/>
                                                  <w:marTop w:val="0"/>
                                                  <w:marBottom w:val="0"/>
                                                  <w:divBdr>
                                                    <w:top w:val="none" w:sz="0" w:space="0" w:color="auto"/>
                                                    <w:left w:val="none" w:sz="0" w:space="0" w:color="auto"/>
                                                    <w:bottom w:val="none" w:sz="0" w:space="0" w:color="auto"/>
                                                    <w:right w:val="none" w:sz="0" w:space="0" w:color="auto"/>
                                                  </w:divBdr>
                                                </w:div>
                                                <w:div w:id="1813013921">
                                                  <w:marLeft w:val="0"/>
                                                  <w:marRight w:val="0"/>
                                                  <w:marTop w:val="0"/>
                                                  <w:marBottom w:val="0"/>
                                                  <w:divBdr>
                                                    <w:top w:val="none" w:sz="0" w:space="0" w:color="auto"/>
                                                    <w:left w:val="none" w:sz="0" w:space="0" w:color="auto"/>
                                                    <w:bottom w:val="none" w:sz="0" w:space="0" w:color="auto"/>
                                                    <w:right w:val="none" w:sz="0" w:space="0" w:color="auto"/>
                                                  </w:divBdr>
                                                </w:div>
                                                <w:div w:id="145249770">
                                                  <w:marLeft w:val="0"/>
                                                  <w:marRight w:val="0"/>
                                                  <w:marTop w:val="0"/>
                                                  <w:marBottom w:val="0"/>
                                                  <w:divBdr>
                                                    <w:top w:val="none" w:sz="0" w:space="0" w:color="auto"/>
                                                    <w:left w:val="none" w:sz="0" w:space="0" w:color="auto"/>
                                                    <w:bottom w:val="none" w:sz="0" w:space="0" w:color="auto"/>
                                                    <w:right w:val="none" w:sz="0" w:space="0" w:color="auto"/>
                                                  </w:divBdr>
                                                </w:div>
                                                <w:div w:id="345521817">
                                                  <w:marLeft w:val="0"/>
                                                  <w:marRight w:val="0"/>
                                                  <w:marTop w:val="0"/>
                                                  <w:marBottom w:val="0"/>
                                                  <w:divBdr>
                                                    <w:top w:val="none" w:sz="0" w:space="0" w:color="auto"/>
                                                    <w:left w:val="none" w:sz="0" w:space="0" w:color="auto"/>
                                                    <w:bottom w:val="none" w:sz="0" w:space="0" w:color="auto"/>
                                                    <w:right w:val="none" w:sz="0" w:space="0" w:color="auto"/>
                                                  </w:divBdr>
                                                </w:div>
                                                <w:div w:id="131798545">
                                                  <w:marLeft w:val="0"/>
                                                  <w:marRight w:val="0"/>
                                                  <w:marTop w:val="0"/>
                                                  <w:marBottom w:val="0"/>
                                                  <w:divBdr>
                                                    <w:top w:val="none" w:sz="0" w:space="0" w:color="auto"/>
                                                    <w:left w:val="none" w:sz="0" w:space="0" w:color="auto"/>
                                                    <w:bottom w:val="none" w:sz="0" w:space="0" w:color="auto"/>
                                                    <w:right w:val="none" w:sz="0" w:space="0" w:color="auto"/>
                                                  </w:divBdr>
                                                </w:div>
                                                <w:div w:id="202712976">
                                                  <w:marLeft w:val="0"/>
                                                  <w:marRight w:val="0"/>
                                                  <w:marTop w:val="0"/>
                                                  <w:marBottom w:val="0"/>
                                                  <w:divBdr>
                                                    <w:top w:val="none" w:sz="0" w:space="0" w:color="auto"/>
                                                    <w:left w:val="none" w:sz="0" w:space="0" w:color="auto"/>
                                                    <w:bottom w:val="none" w:sz="0" w:space="0" w:color="auto"/>
                                                    <w:right w:val="none" w:sz="0" w:space="0" w:color="auto"/>
                                                  </w:divBdr>
                                                </w:div>
                                                <w:div w:id="1261841662">
                                                  <w:marLeft w:val="0"/>
                                                  <w:marRight w:val="0"/>
                                                  <w:marTop w:val="0"/>
                                                  <w:marBottom w:val="0"/>
                                                  <w:divBdr>
                                                    <w:top w:val="none" w:sz="0" w:space="0" w:color="auto"/>
                                                    <w:left w:val="none" w:sz="0" w:space="0" w:color="auto"/>
                                                    <w:bottom w:val="none" w:sz="0" w:space="0" w:color="auto"/>
                                                    <w:right w:val="none" w:sz="0" w:space="0" w:color="auto"/>
                                                  </w:divBdr>
                                                </w:div>
                                                <w:div w:id="711030272">
                                                  <w:marLeft w:val="0"/>
                                                  <w:marRight w:val="0"/>
                                                  <w:marTop w:val="0"/>
                                                  <w:marBottom w:val="0"/>
                                                  <w:divBdr>
                                                    <w:top w:val="none" w:sz="0" w:space="0" w:color="auto"/>
                                                    <w:left w:val="none" w:sz="0" w:space="0" w:color="auto"/>
                                                    <w:bottom w:val="none" w:sz="0" w:space="0" w:color="auto"/>
                                                    <w:right w:val="none" w:sz="0" w:space="0" w:color="auto"/>
                                                  </w:divBdr>
                                                </w:div>
                                                <w:div w:id="1984307959">
                                                  <w:marLeft w:val="0"/>
                                                  <w:marRight w:val="0"/>
                                                  <w:marTop w:val="0"/>
                                                  <w:marBottom w:val="0"/>
                                                  <w:divBdr>
                                                    <w:top w:val="none" w:sz="0" w:space="0" w:color="auto"/>
                                                    <w:left w:val="none" w:sz="0" w:space="0" w:color="auto"/>
                                                    <w:bottom w:val="none" w:sz="0" w:space="0" w:color="auto"/>
                                                    <w:right w:val="none" w:sz="0" w:space="0" w:color="auto"/>
                                                  </w:divBdr>
                                                </w:div>
                                                <w:div w:id="1572306538">
                                                  <w:marLeft w:val="0"/>
                                                  <w:marRight w:val="0"/>
                                                  <w:marTop w:val="0"/>
                                                  <w:marBottom w:val="0"/>
                                                  <w:divBdr>
                                                    <w:top w:val="none" w:sz="0" w:space="0" w:color="auto"/>
                                                    <w:left w:val="none" w:sz="0" w:space="0" w:color="auto"/>
                                                    <w:bottom w:val="none" w:sz="0" w:space="0" w:color="auto"/>
                                                    <w:right w:val="none" w:sz="0" w:space="0" w:color="auto"/>
                                                  </w:divBdr>
                                                </w:div>
                                                <w:div w:id="1435904947">
                                                  <w:marLeft w:val="0"/>
                                                  <w:marRight w:val="0"/>
                                                  <w:marTop w:val="0"/>
                                                  <w:marBottom w:val="0"/>
                                                  <w:divBdr>
                                                    <w:top w:val="none" w:sz="0" w:space="0" w:color="auto"/>
                                                    <w:left w:val="none" w:sz="0" w:space="0" w:color="auto"/>
                                                    <w:bottom w:val="none" w:sz="0" w:space="0" w:color="auto"/>
                                                    <w:right w:val="none" w:sz="0" w:space="0" w:color="auto"/>
                                                  </w:divBdr>
                                                </w:div>
                                                <w:div w:id="221454193">
                                                  <w:marLeft w:val="0"/>
                                                  <w:marRight w:val="0"/>
                                                  <w:marTop w:val="0"/>
                                                  <w:marBottom w:val="0"/>
                                                  <w:divBdr>
                                                    <w:top w:val="none" w:sz="0" w:space="0" w:color="auto"/>
                                                    <w:left w:val="none" w:sz="0" w:space="0" w:color="auto"/>
                                                    <w:bottom w:val="none" w:sz="0" w:space="0" w:color="auto"/>
                                                    <w:right w:val="none" w:sz="0" w:space="0" w:color="auto"/>
                                                  </w:divBdr>
                                                </w:div>
                                                <w:div w:id="1122067851">
                                                  <w:marLeft w:val="0"/>
                                                  <w:marRight w:val="0"/>
                                                  <w:marTop w:val="0"/>
                                                  <w:marBottom w:val="0"/>
                                                  <w:divBdr>
                                                    <w:top w:val="none" w:sz="0" w:space="0" w:color="auto"/>
                                                    <w:left w:val="none" w:sz="0" w:space="0" w:color="auto"/>
                                                    <w:bottom w:val="none" w:sz="0" w:space="0" w:color="auto"/>
                                                    <w:right w:val="none" w:sz="0" w:space="0" w:color="auto"/>
                                                  </w:divBdr>
                                                </w:div>
                                                <w:div w:id="902451797">
                                                  <w:marLeft w:val="0"/>
                                                  <w:marRight w:val="0"/>
                                                  <w:marTop w:val="0"/>
                                                  <w:marBottom w:val="0"/>
                                                  <w:divBdr>
                                                    <w:top w:val="none" w:sz="0" w:space="0" w:color="auto"/>
                                                    <w:left w:val="none" w:sz="0" w:space="0" w:color="auto"/>
                                                    <w:bottom w:val="none" w:sz="0" w:space="0" w:color="auto"/>
                                                    <w:right w:val="none" w:sz="0" w:space="0" w:color="auto"/>
                                                  </w:divBdr>
                                                </w:div>
                                                <w:div w:id="778571471">
                                                  <w:marLeft w:val="0"/>
                                                  <w:marRight w:val="0"/>
                                                  <w:marTop w:val="0"/>
                                                  <w:marBottom w:val="0"/>
                                                  <w:divBdr>
                                                    <w:top w:val="none" w:sz="0" w:space="0" w:color="auto"/>
                                                    <w:left w:val="none" w:sz="0" w:space="0" w:color="auto"/>
                                                    <w:bottom w:val="none" w:sz="0" w:space="0" w:color="auto"/>
                                                    <w:right w:val="none" w:sz="0" w:space="0" w:color="auto"/>
                                                  </w:divBdr>
                                                </w:div>
                                                <w:div w:id="6593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505803">
      <w:bodyDiv w:val="1"/>
      <w:marLeft w:val="0"/>
      <w:marRight w:val="0"/>
      <w:marTop w:val="0"/>
      <w:marBottom w:val="0"/>
      <w:divBdr>
        <w:top w:val="none" w:sz="0" w:space="0" w:color="auto"/>
        <w:left w:val="none" w:sz="0" w:space="0" w:color="auto"/>
        <w:bottom w:val="none" w:sz="0" w:space="0" w:color="auto"/>
        <w:right w:val="none" w:sz="0" w:space="0" w:color="auto"/>
      </w:divBdr>
      <w:divsChild>
        <w:div w:id="992492161">
          <w:marLeft w:val="0"/>
          <w:marRight w:val="0"/>
          <w:marTop w:val="0"/>
          <w:marBottom w:val="0"/>
          <w:divBdr>
            <w:top w:val="none" w:sz="0" w:space="0" w:color="auto"/>
            <w:left w:val="none" w:sz="0" w:space="0" w:color="auto"/>
            <w:bottom w:val="none" w:sz="0" w:space="0" w:color="auto"/>
            <w:right w:val="none" w:sz="0" w:space="0" w:color="auto"/>
          </w:divBdr>
          <w:divsChild>
            <w:div w:id="821048001">
              <w:marLeft w:val="0"/>
              <w:marRight w:val="0"/>
              <w:marTop w:val="0"/>
              <w:marBottom w:val="0"/>
              <w:divBdr>
                <w:top w:val="none" w:sz="0" w:space="0" w:color="auto"/>
                <w:left w:val="none" w:sz="0" w:space="0" w:color="auto"/>
                <w:bottom w:val="none" w:sz="0" w:space="0" w:color="auto"/>
                <w:right w:val="none" w:sz="0" w:space="0" w:color="auto"/>
              </w:divBdr>
              <w:divsChild>
                <w:div w:id="1263029024">
                  <w:marLeft w:val="0"/>
                  <w:marRight w:val="0"/>
                  <w:marTop w:val="0"/>
                  <w:marBottom w:val="0"/>
                  <w:divBdr>
                    <w:top w:val="none" w:sz="0" w:space="0" w:color="auto"/>
                    <w:left w:val="none" w:sz="0" w:space="0" w:color="auto"/>
                    <w:bottom w:val="none" w:sz="0" w:space="0" w:color="auto"/>
                    <w:right w:val="none" w:sz="0" w:space="0" w:color="auto"/>
                  </w:divBdr>
                  <w:divsChild>
                    <w:div w:id="1251623632">
                      <w:marLeft w:val="0"/>
                      <w:marRight w:val="0"/>
                      <w:marTop w:val="0"/>
                      <w:marBottom w:val="0"/>
                      <w:divBdr>
                        <w:top w:val="none" w:sz="0" w:space="0" w:color="auto"/>
                        <w:left w:val="none" w:sz="0" w:space="0" w:color="auto"/>
                        <w:bottom w:val="none" w:sz="0" w:space="0" w:color="auto"/>
                        <w:right w:val="none" w:sz="0" w:space="0" w:color="auto"/>
                      </w:divBdr>
                      <w:divsChild>
                        <w:div w:id="545994648">
                          <w:marLeft w:val="0"/>
                          <w:marRight w:val="0"/>
                          <w:marTop w:val="0"/>
                          <w:marBottom w:val="0"/>
                          <w:divBdr>
                            <w:top w:val="none" w:sz="0" w:space="0" w:color="auto"/>
                            <w:left w:val="none" w:sz="0" w:space="0" w:color="auto"/>
                            <w:bottom w:val="none" w:sz="0" w:space="0" w:color="auto"/>
                            <w:right w:val="none" w:sz="0" w:space="0" w:color="auto"/>
                          </w:divBdr>
                          <w:divsChild>
                            <w:div w:id="1462647332">
                              <w:marLeft w:val="0"/>
                              <w:marRight w:val="0"/>
                              <w:marTop w:val="0"/>
                              <w:marBottom w:val="0"/>
                              <w:divBdr>
                                <w:top w:val="none" w:sz="0" w:space="0" w:color="auto"/>
                                <w:left w:val="none" w:sz="0" w:space="0" w:color="auto"/>
                                <w:bottom w:val="none" w:sz="0" w:space="0" w:color="auto"/>
                                <w:right w:val="none" w:sz="0" w:space="0" w:color="auto"/>
                              </w:divBdr>
                              <w:divsChild>
                                <w:div w:id="1603799396">
                                  <w:marLeft w:val="0"/>
                                  <w:marRight w:val="0"/>
                                  <w:marTop w:val="0"/>
                                  <w:marBottom w:val="0"/>
                                  <w:divBdr>
                                    <w:top w:val="none" w:sz="0" w:space="0" w:color="auto"/>
                                    <w:left w:val="none" w:sz="0" w:space="0" w:color="auto"/>
                                    <w:bottom w:val="none" w:sz="0" w:space="0" w:color="auto"/>
                                    <w:right w:val="none" w:sz="0" w:space="0" w:color="auto"/>
                                  </w:divBdr>
                                  <w:divsChild>
                                    <w:div w:id="558050763">
                                      <w:marLeft w:val="0"/>
                                      <w:marRight w:val="0"/>
                                      <w:marTop w:val="0"/>
                                      <w:marBottom w:val="0"/>
                                      <w:divBdr>
                                        <w:top w:val="none" w:sz="0" w:space="0" w:color="auto"/>
                                        <w:left w:val="none" w:sz="0" w:space="0" w:color="auto"/>
                                        <w:bottom w:val="none" w:sz="0" w:space="0" w:color="auto"/>
                                        <w:right w:val="none" w:sz="0" w:space="0" w:color="auto"/>
                                      </w:divBdr>
                                      <w:divsChild>
                                        <w:div w:id="2084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ing.wisc.edu/Handbook/QPA_paraphrase2.html" TargetMode="External"/><Relationship Id="rId5" Type="http://schemas.openxmlformats.org/officeDocument/2006/relationships/hyperlink" Target="http://www.quickanddirtytips.com/education/grammar/first-second-and-third-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sarpong</dc:creator>
  <cp:keywords/>
  <dc:description/>
  <cp:lastModifiedBy>george sarpong</cp:lastModifiedBy>
  <cp:revision>2</cp:revision>
  <dcterms:created xsi:type="dcterms:W3CDTF">2017-09-08T06:42:00Z</dcterms:created>
  <dcterms:modified xsi:type="dcterms:W3CDTF">2017-09-08T07:10:00Z</dcterms:modified>
</cp:coreProperties>
</file>